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74003" w:rsidRPr="00C74003" w:rsidRDefault="00C74003" w:rsidP="00C74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003">
        <w:rPr>
          <w:rFonts w:ascii="Times New Roman" w:eastAsia="Calibri" w:hAnsi="Times New Roman" w:cs="Times New Roman"/>
          <w:b/>
          <w:sz w:val="28"/>
          <w:szCs w:val="28"/>
        </w:rPr>
        <w:t>об урегулировании конфликта интересов в</w:t>
      </w:r>
    </w:p>
    <w:p w:rsidR="00C74003" w:rsidRPr="00C74003" w:rsidRDefault="00C74003" w:rsidP="00C74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003">
        <w:rPr>
          <w:rFonts w:ascii="Times New Roman" w:eastAsia="Calibri" w:hAnsi="Times New Roman" w:cs="Times New Roman"/>
          <w:b/>
          <w:sz w:val="28"/>
          <w:szCs w:val="28"/>
        </w:rPr>
        <w:t>СОГКУ «Центр занятости населения Починковского района»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003" w:rsidRPr="00C74003" w:rsidRDefault="00C74003" w:rsidP="00C740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Общие положения</w:t>
      </w:r>
    </w:p>
    <w:p w:rsidR="00C74003" w:rsidRPr="00C74003" w:rsidRDefault="00C74003" w:rsidP="00C740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4003">
        <w:rPr>
          <w:rFonts w:ascii="Times New Roman" w:eastAsia="Calibri" w:hAnsi="Times New Roman" w:cs="Times New Roman"/>
          <w:sz w:val="28"/>
          <w:szCs w:val="28"/>
        </w:rPr>
        <w:t xml:space="preserve">         Настоящее Положение об урегулировании конфликта интересов в СОГКУ «Центр занятости населения Починковского района» (далее – Положение, Центр) разработано в соответствии с Федеральным законом от 25.12.2008 года № 273-ФЗ «О противодействии коррупции» и </w:t>
      </w:r>
      <w:r w:rsidRPr="00C74003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Методическими рекомендациями по разработке и принятию организациями мер по предупреждению и противодействию коррупции от 08.11.2013 года, разработанными Министерством труда и социальной защиты Российской Федерации.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принятия настоящего Положения является определение системы мер по предотвращению и урегулированию конфликта интересов в рамках реализации уставных целей и задач Центра.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Центра, способное привести к причинению вреда имуществу и (или) деловой репутации Центра.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личной заинтересованностью работника Центра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родителей, братьев, сестер, детей супругов и супругов детей), граждан или организаций, с которыми работник Центра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деятельности Центра по предотвращению и урегулированию конфликта интересов является предупреждение возникновения личной заинтересованности работников Центра, которая приводит или может привести к ненадлежащему исполнению работником своих должностных обязанностей.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Положения распространяется на всех работников Центра, в том числе выполняющих работу по совместительству.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категории работников Центра, в том числе при приеме на работу, обязаны ознакомиться с настоящим Положением под роспись.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003" w:rsidRPr="00C74003" w:rsidRDefault="00C74003" w:rsidP="00C740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принципы урегулирования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конфликта интересов в Центре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Центра по предотвращению и урегулированию конфликта интересов основывается на следующих принципах: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Приоритетное применение мер по профилактике и предупреждению коррупции.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раскрытия сведений о возникшем или потенциальном конфликте интересов.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рассмотрение и оценка репутационных рисков для Центра при выявлении каждого конфликта интересов и его урегулирование.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 сведений о конфликте интересов и процессе его урегулирования.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баланса интересов Центра и работника при урегулировании конфликта интересов.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выявлен работником и урегулирован (предотвращен) Центром.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003" w:rsidRPr="00C74003" w:rsidRDefault="00C74003" w:rsidP="00C740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работников в связи с раскрытием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урегулированием конфликта интересов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Центра при исполнении должностных обязанностей призваны: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интересами Центра без учета своих личных интересов, интересов своих родственников и друзей.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ситуаций и обстоятельств, которые могут привести к конфликту интересов.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личную ответственность за своевременное сообщение о выявленном или потенциальном конфликте интересов.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C74003" w:rsidRPr="00C74003" w:rsidRDefault="00C74003" w:rsidP="00C740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003">
        <w:rPr>
          <w:rFonts w:ascii="Times New Roman" w:eastAsia="Calibri" w:hAnsi="Times New Roman" w:cs="Times New Roman"/>
          <w:sz w:val="28"/>
          <w:szCs w:val="28"/>
        </w:rPr>
        <w:t>Работники Центра обязаны не допускать ситуаций, которые могут привести к конфликту интересов. В случае возникновения личной заинтересованности работникам необходимо воздержаться от принятия управленческих решений и действий, а также незамедлительно сообщить о личной заинтересованности своему непосредственному руководителю и (или) лицу, ответственному за профилактику коррупционных и иных правонарушений в Центре или отделе путем подачи уведомления о возникновении у работника при исполнении должностных обязанностей личной заинтересованности, которая приводит или может привести к конфликту интересов, по форме согласно приложению к настоящему Положению.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003" w:rsidRPr="00C74003" w:rsidRDefault="00C74003" w:rsidP="00C740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ситуации конфликта интересов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Конкретными ситуациями конфликта интересов, в которых </w:t>
      </w: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оказаться работник Центра при исполнении им своих должностных обязанностей, являются: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нарушает положения антикоррупционной политики Центра, а также кодекса этики и служебного поведения работников Центра.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Центра использует возможности клиентов Центра, а также их родственников и представителей.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установленного в Центре порядка приема денежных средств при оказании платных услуг.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003" w:rsidRPr="00C74003" w:rsidRDefault="00C74003" w:rsidP="00C740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Порядок  выявления и урегулирования конфликта интересов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выявления и урегулирования конфликта интересов доводится до сведения всех работников Центра.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выявление и урегулирование конфликта интересов осуществляется в следующих случаях: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работу.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назначении на новую должность.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информации о возникновении личной заинтересованности работника.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сведений о конфликте интересов осуществляется в письменном виде. Допускается первоначальное выявление конфликта интересов в устной форме с последующей фиксацией в письменном виде.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гарантируется конфиденциальность представленных сведений о возникшем конфликте интересов и его урегулировании.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сведений о возникшем конфликте интересов и его выявление является лицо, ответственное за профилактику коррупционных и иных правонарушений в Центре и отделах.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Поступившая информация тщательно проверяется лицом, ответственным за профилактику коррупционных и иных правонарушений в Центре и отделах.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рассмотрение полученной информации может проводиться коллегиально с участием в обсуждении руководителей структурных подразделений Центра, специалиста по кадрам, членов комиссии по противодействию коррупции и урегулированию конфликта интересов в Центре.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подтверждения достоверности представленных сведений вопрос об имеющейся личной заинтересованности работника Центра, которая приводит или может привести к конфликту интересов, вносится в повестку заседания комиссии по противодействию коррупции и урегулированию конфликта интересов в Центре.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может использовать различные способы урегулирования конфликта интересов: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Ограничение доступа работника к конкретной информации, которая может затрагивать личные интересы работника.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Добровольный отказ работника Центра или его отстранение (постоянное или временное) от участия в обсуждении и процессе принятия решений по вопросам, которые приводят или могут привести к конфликту интересов.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 и изменение должностных обязанностей работника.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 отстранение работника от занимаемой должности, если его личные интересы входят в противоречие с должностными обязанностями.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работника на должность, выполнение должностных обязанностей по которой не приводит к конфликту интересов.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работника от своей личной заинтересованности, которая приводит к конфликту интересов.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работника из Центра по инициативе работника.</w:t>
      </w:r>
    </w:p>
    <w:p w:rsidR="00C74003" w:rsidRPr="00C74003" w:rsidRDefault="00C74003" w:rsidP="00C74003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способы урегулирования конфликта интересов, найденные по договоренности Центра и работника.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о выборе конкретного способа урегулирования конфликта интересов учитывается степень личной заинтересованности работника, а также возможного имущественного и репутационного ущерба, наносимого Центру.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003" w:rsidRPr="00C74003" w:rsidRDefault="00C74003" w:rsidP="00C740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Ответственность работников за нарушение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требований настоящего Положения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Центра, независимо от занимаемой должности, обязаны соблюдать требования настоящего Положения.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Центра, независимо от занимаемой должности, несут дисциплинарную ответственность за нарушение требований настоящего Положения.</w:t>
      </w:r>
    </w:p>
    <w:p w:rsidR="00C74003" w:rsidRPr="00C74003" w:rsidRDefault="00C74003" w:rsidP="00C7400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коррупционные проявления предусматривает применение к работнику мер дисциплинарной, а также уголовной, административной, гражданско-правовой ответственности в соответствии с законодательством Российской Федерации.</w:t>
      </w:r>
    </w:p>
    <w:p w:rsidR="00C74003" w:rsidRPr="00C74003" w:rsidRDefault="00C74003" w:rsidP="00C7400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C74003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Pr="00C7400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об урегулировании конфликта интересов в </w:t>
      </w:r>
      <w:r w:rsidRPr="00C74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</w:p>
    <w:p w:rsidR="00C74003" w:rsidRPr="00C74003" w:rsidRDefault="00C74003" w:rsidP="00C7400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C74003">
        <w:rPr>
          <w:rFonts w:ascii="Times New Roman" w:eastAsia="Calibri" w:hAnsi="Times New Roman" w:cs="Times New Roman"/>
          <w:sz w:val="28"/>
          <w:szCs w:val="28"/>
        </w:rPr>
        <w:t>находящейся в государственной</w:t>
      </w:r>
    </w:p>
    <w:p w:rsidR="00C74003" w:rsidRPr="00C74003" w:rsidRDefault="00C74003" w:rsidP="00C7400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C74003">
        <w:rPr>
          <w:rFonts w:ascii="Times New Roman" w:eastAsia="Calibri" w:hAnsi="Times New Roman" w:cs="Times New Roman"/>
          <w:sz w:val="28"/>
          <w:szCs w:val="28"/>
        </w:rPr>
        <w:t>собственности Смоленской области</w:t>
      </w:r>
    </w:p>
    <w:p w:rsidR="00C74003" w:rsidRPr="00C74003" w:rsidRDefault="00C74003" w:rsidP="00C7400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C74003" w:rsidRPr="00C74003" w:rsidRDefault="00C74003" w:rsidP="00C7400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C74003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C74003" w:rsidRPr="00C74003" w:rsidRDefault="00C74003" w:rsidP="00C7400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</w:tblGrid>
      <w:tr w:rsidR="00C74003" w:rsidRPr="00C74003" w:rsidTr="00D944A4">
        <w:trPr>
          <w:jc w:val="right"/>
        </w:trPr>
        <w:tc>
          <w:tcPr>
            <w:tcW w:w="4535" w:type="dxa"/>
          </w:tcPr>
          <w:p w:rsidR="00C74003" w:rsidRPr="00C74003" w:rsidRDefault="00C74003" w:rsidP="00C7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C74003" w:rsidRPr="00C74003" w:rsidRDefault="00C74003" w:rsidP="00C7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0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   (Ф.И.О. непосредственного руководителя, занимаемая должность) _____________________________________</w:t>
            </w:r>
          </w:p>
          <w:p w:rsidR="00C74003" w:rsidRPr="00C74003" w:rsidRDefault="00C74003" w:rsidP="00C7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0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C74003" w:rsidRPr="00C74003" w:rsidRDefault="00C74003" w:rsidP="00C740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7400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_____________________________________ (Ф.И.О. работника, занимаемая должность, контактный телефон)</w:t>
            </w:r>
          </w:p>
        </w:tc>
      </w:tr>
    </w:tbl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у работника при исполнении должностных обязанностей личной заинтересованности, которая приводит или может привести к конфликту интересов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003" w:rsidRPr="00C74003" w:rsidRDefault="00C74003" w:rsidP="00C7400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Сообщаю о возникновении у меня личной заинтересованности при исполнении должностных обязанностей, которая приводит (может привести) к конфликту интересов (нужное подчеркнуть).</w:t>
      </w:r>
    </w:p>
    <w:p w:rsidR="00C74003" w:rsidRPr="00C74003" w:rsidRDefault="00C74003" w:rsidP="00C7400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</w:t>
      </w:r>
    </w:p>
    <w:p w:rsidR="00C74003" w:rsidRPr="00C74003" w:rsidRDefault="00C74003" w:rsidP="00C7400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обязанности, на исполнение которых влияет (может повлиять) личная заинтересованность:</w:t>
      </w:r>
    </w:p>
    <w:p w:rsidR="00C74003" w:rsidRPr="00C74003" w:rsidRDefault="00C74003" w:rsidP="00C74003">
      <w:pPr>
        <w:widowControl w:val="0"/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4003" w:rsidRPr="00C74003" w:rsidRDefault="00C74003" w:rsidP="00C7400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Предлагаемые меры по предотвращению и урегулированию конфликта интересов: </w:t>
      </w:r>
    </w:p>
    <w:p w:rsidR="00C74003" w:rsidRPr="00C74003" w:rsidRDefault="00C74003" w:rsidP="00C74003">
      <w:pPr>
        <w:widowControl w:val="0"/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C74003" w:rsidRPr="00C74003" w:rsidRDefault="00C74003" w:rsidP="00C7400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в организации при рассмотрении настоящего уведомления (нужное подчеркнуть).</w:t>
      </w:r>
    </w:p>
    <w:p w:rsidR="00C74003" w:rsidRPr="00C74003" w:rsidRDefault="00C74003" w:rsidP="00C74003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направившее уведомление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 «___»__________20__г.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(подпись)                              (расшифровка подписи)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принявшее уведомление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 «___»__________20__г.</w:t>
      </w:r>
    </w:p>
    <w:p w:rsidR="00C74003" w:rsidRPr="00C74003" w:rsidRDefault="00C74003" w:rsidP="00C740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00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(подпись)                              (расшифровка подписи)</w:t>
      </w:r>
    </w:p>
    <w:p w:rsidR="00916730" w:rsidRDefault="00916730">
      <w:bookmarkStart w:id="0" w:name="_GoBack"/>
      <w:bookmarkEnd w:id="0"/>
    </w:p>
    <w:sectPr w:rsidR="00916730" w:rsidSect="003B342D">
      <w:headerReference w:type="default" r:id="rId6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63" w:rsidRPr="00DD09BD" w:rsidRDefault="00C74003">
    <w:pPr>
      <w:pStyle w:val="a3"/>
      <w:jc w:val="center"/>
      <w:rPr>
        <w:rFonts w:ascii="Times New Roman" w:hAnsi="Times New Roman"/>
        <w:sz w:val="28"/>
        <w:szCs w:val="28"/>
      </w:rPr>
    </w:pPr>
    <w:r w:rsidRPr="00DD09BD">
      <w:rPr>
        <w:rFonts w:ascii="Times New Roman" w:hAnsi="Times New Roman"/>
        <w:sz w:val="28"/>
        <w:szCs w:val="28"/>
      </w:rPr>
      <w:fldChar w:fldCharType="begin"/>
    </w:r>
    <w:r w:rsidRPr="00DD09BD">
      <w:rPr>
        <w:rFonts w:ascii="Times New Roman" w:hAnsi="Times New Roman"/>
        <w:sz w:val="28"/>
        <w:szCs w:val="28"/>
      </w:rPr>
      <w:instrText xml:space="preserve"> PAGE   \* MERGEFORMAT </w:instrText>
    </w:r>
    <w:r w:rsidRPr="00DD09B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 w:rsidRPr="00DD09BD">
      <w:rPr>
        <w:rFonts w:ascii="Times New Roman" w:hAnsi="Times New Roman"/>
        <w:sz w:val="28"/>
        <w:szCs w:val="28"/>
      </w:rPr>
      <w:fldChar w:fldCharType="end"/>
    </w:r>
  </w:p>
  <w:p w:rsidR="002E1663" w:rsidRDefault="00C740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5542"/>
    <w:multiLevelType w:val="multilevel"/>
    <w:tmpl w:val="762284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03"/>
    <w:rsid w:val="00916730"/>
    <w:rsid w:val="00C7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00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740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00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740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2022-10-13T07:34:00Z</dcterms:created>
  <dcterms:modified xsi:type="dcterms:W3CDTF">2022-10-13T07:34:00Z</dcterms:modified>
</cp:coreProperties>
</file>